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1"/>
        <w:gridCol w:w="1661"/>
        <w:gridCol w:w="1661"/>
        <w:gridCol w:w="1661"/>
        <w:gridCol w:w="1661"/>
        <w:gridCol w:w="1661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rPr>
          <w:trHeight w:val="764"/>
        </w:trPr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МО АДМИНИСТРАЦИЙЖЕ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>«КОКШАЙСК СЕЛА АДМИНИСТРАЦИЙ»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Default="00FB2E17" w:rsidP="00DB6F76">
            <w:pPr>
              <w:jc w:val="center"/>
              <w:rPr>
                <w:b/>
                <w:bCs/>
              </w:rPr>
            </w:pPr>
            <w:r w:rsidRPr="00D00F60">
              <w:rPr>
                <w:b/>
                <w:bCs/>
              </w:rPr>
              <w:t xml:space="preserve">АДМИНИСТРАЦИЯ МО  </w:t>
            </w:r>
          </w:p>
          <w:p w:rsidR="00FB2E17" w:rsidRDefault="00FB2E17" w:rsidP="00DB6F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«КОКШАЙСКОЕ </w:t>
            </w:r>
            <w:r w:rsidRPr="00D00F60">
              <w:rPr>
                <w:b/>
                <w:bCs/>
              </w:rPr>
              <w:t>СЕЛЬСКОЕ ПОСЕЛЕНИЕ»</w:t>
            </w:r>
          </w:p>
          <w:p w:rsidR="00FB2E17" w:rsidRDefault="00FB2E17" w:rsidP="00DB6F76">
            <w:pPr>
              <w:jc w:val="center"/>
            </w:pPr>
            <w:r w:rsidRPr="00D00F60">
              <w:rPr>
                <w:b/>
                <w:bCs/>
              </w:rPr>
              <w:t>ПОСТАНОВЛЕНИЕ</w:t>
            </w:r>
          </w:p>
        </w:tc>
      </w:tr>
    </w:tbl>
    <w:p w:rsidR="003968FF" w:rsidRPr="004F4150" w:rsidRDefault="003968FF" w:rsidP="00FB2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2E17" w:rsidRPr="004F4150" w:rsidRDefault="00FB2E17" w:rsidP="003968F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4F4150">
        <w:rPr>
          <w:rFonts w:ascii="Times New Roman" w:hAnsi="Times New Roman" w:cs="Times New Roman"/>
          <w:sz w:val="28"/>
          <w:szCs w:val="28"/>
        </w:rPr>
        <w:t xml:space="preserve">от </w:t>
      </w:r>
      <w:r w:rsidR="00A16632">
        <w:rPr>
          <w:rFonts w:ascii="Times New Roman" w:hAnsi="Times New Roman" w:cs="Times New Roman"/>
          <w:sz w:val="28"/>
          <w:szCs w:val="28"/>
        </w:rPr>
        <w:t>04 июня</w:t>
      </w:r>
      <w:r w:rsidR="00A1171B">
        <w:rPr>
          <w:rFonts w:ascii="Times New Roman" w:hAnsi="Times New Roman" w:cs="Times New Roman"/>
          <w:sz w:val="28"/>
          <w:szCs w:val="28"/>
        </w:rPr>
        <w:t xml:space="preserve"> 2015</w:t>
      </w:r>
      <w:r w:rsidR="00CF4B83">
        <w:rPr>
          <w:rFonts w:ascii="Times New Roman" w:hAnsi="Times New Roman" w:cs="Times New Roman"/>
          <w:sz w:val="28"/>
          <w:szCs w:val="28"/>
        </w:rPr>
        <w:t xml:space="preserve"> г.  №132</w:t>
      </w:r>
    </w:p>
    <w:p w:rsidR="00345172" w:rsidRPr="00345172" w:rsidRDefault="00345172" w:rsidP="00345172">
      <w:pPr>
        <w:pStyle w:val="a9"/>
        <w:spacing w:before="0" w:after="0"/>
        <w:ind w:right="-143"/>
        <w:jc w:val="center"/>
        <w:rPr>
          <w:rFonts w:ascii="Times New Roman" w:hAnsi="Times New Roman" w:cs="Times New Roman"/>
        </w:rPr>
      </w:pPr>
      <w:r w:rsidRPr="00345172"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Об утверждении Положения об обеспечении первичных мер пожарной безопасности в 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>администрации МО «Кокшайское сельское поселение»</w:t>
      </w:r>
    </w:p>
    <w:p w:rsidR="00345172" w:rsidRDefault="00345172" w:rsidP="00345172">
      <w:pPr>
        <w:pStyle w:val="a9"/>
        <w:spacing w:before="0" w:after="0"/>
        <w:ind w:firstLine="709"/>
        <w:jc w:val="both"/>
      </w:pPr>
    </w:p>
    <w:p w:rsidR="00345172" w:rsidRDefault="00345172" w:rsidP="00345172">
      <w:pPr>
        <w:pStyle w:val="a9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69-ФЗ </w:t>
      </w:r>
      <w:r>
        <w:rPr>
          <w:rFonts w:ascii="Times New Roman" w:hAnsi="Times New Roman" w:cs="Times New Roman"/>
          <w:sz w:val="28"/>
          <w:szCs w:val="28"/>
        </w:rPr>
        <w:br/>
        <w:t xml:space="preserve">«О пожарной безопасности» и от 06.10.2003 № 131-ФЗ «Об общих принципах организации местного самоуправления в Российской Федерации», в целях обеспечения первичных мер пожарной безопасности в 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администрации МО «Кокшайское сельское поселение», администрация МО «Кокшайское сельское поселение»  </w:t>
      </w:r>
      <w:r>
        <w:rPr>
          <w:rFonts w:ascii="Times New Roman" w:hAnsi="Times New Roman" w:cs="Times New Roman"/>
          <w:bCs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45172" w:rsidRDefault="00345172" w:rsidP="00345172">
      <w:pPr>
        <w:pStyle w:val="a9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Положение об обеспечении первичных мер пожарной безопасности в </w:t>
      </w:r>
      <w:r>
        <w:rPr>
          <w:rStyle w:val="aa"/>
          <w:rFonts w:ascii="Times New Roman" w:hAnsi="Times New Roman" w:cs="Times New Roman"/>
          <w:i w:val="0"/>
          <w:iCs w:val="0"/>
          <w:sz w:val="28"/>
          <w:szCs w:val="28"/>
        </w:rPr>
        <w:t xml:space="preserve">администрации МО «Кокшайское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45172" w:rsidRDefault="00345172" w:rsidP="003451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обнародования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345172" w:rsidRDefault="00345172" w:rsidP="00345172">
      <w:pPr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45172" w:rsidRDefault="00345172" w:rsidP="00345172">
      <w:pPr>
        <w:ind w:firstLine="851"/>
        <w:rPr>
          <w:sz w:val="28"/>
          <w:szCs w:val="28"/>
        </w:rPr>
      </w:pPr>
    </w:p>
    <w:p w:rsidR="00345172" w:rsidRDefault="00345172" w:rsidP="003451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45172" w:rsidRDefault="00345172" w:rsidP="00345172">
      <w:pPr>
        <w:tabs>
          <w:tab w:val="left" w:pos="180"/>
        </w:tabs>
        <w:rPr>
          <w:rFonts w:ascii="Times New Roman" w:hAnsi="Times New Roman" w:cs="Times New Roman"/>
          <w:sz w:val="28"/>
          <w:szCs w:val="28"/>
        </w:rPr>
      </w:pPr>
    </w:p>
    <w:p w:rsidR="00345172" w:rsidRPr="004F4150" w:rsidRDefault="00345172" w:rsidP="0034517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4150">
        <w:rPr>
          <w:szCs w:val="28"/>
        </w:rPr>
        <w:t>Глава администрации МО</w:t>
      </w:r>
    </w:p>
    <w:p w:rsidR="00345172" w:rsidRDefault="00345172" w:rsidP="00345172">
      <w:pPr>
        <w:pStyle w:val="a5"/>
        <w:numPr>
          <w:ilvl w:val="0"/>
          <w:numId w:val="1"/>
        </w:numPr>
        <w:jc w:val="both"/>
        <w:rPr>
          <w:szCs w:val="28"/>
        </w:rPr>
      </w:pPr>
      <w:r w:rsidRPr="004F4150">
        <w:rPr>
          <w:szCs w:val="28"/>
        </w:rPr>
        <w:t>«Кокшайское сельское поселение»                                        П.Н. Николаев</w:t>
      </w:r>
    </w:p>
    <w:p w:rsidR="00345172" w:rsidRDefault="00345172" w:rsidP="00345172">
      <w:pPr>
        <w:pStyle w:val="a5"/>
        <w:numPr>
          <w:ilvl w:val="0"/>
          <w:numId w:val="1"/>
        </w:numPr>
        <w:jc w:val="both"/>
        <w:rPr>
          <w:szCs w:val="28"/>
        </w:rPr>
      </w:pPr>
    </w:p>
    <w:p w:rsidR="00345172" w:rsidRDefault="00345172" w:rsidP="00345172">
      <w:pPr>
        <w:pStyle w:val="1"/>
        <w:numPr>
          <w:ilvl w:val="0"/>
          <w:numId w:val="1"/>
        </w:numPr>
        <w:spacing w:before="0" w:after="0"/>
        <w:ind w:left="0" w:firstLine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45172" w:rsidRDefault="00345172" w:rsidP="00345172">
      <w:pPr>
        <w:shd w:val="clear" w:color="auto" w:fill="FFFFFF"/>
        <w:ind w:left="5954"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345172" w:rsidRDefault="00345172" w:rsidP="00345172">
      <w:pPr>
        <w:shd w:val="clear" w:color="auto" w:fill="FFFFFF"/>
        <w:ind w:left="5954"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345172" w:rsidRDefault="00345172" w:rsidP="00345172">
      <w:pPr>
        <w:shd w:val="clear" w:color="auto" w:fill="FFFFFF"/>
        <w:ind w:left="5954"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345172" w:rsidRDefault="00345172" w:rsidP="00345172">
      <w:pPr>
        <w:shd w:val="clear" w:color="auto" w:fill="FFFFFF"/>
        <w:ind w:left="5954"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345172" w:rsidRDefault="00345172" w:rsidP="00345172">
      <w:pPr>
        <w:shd w:val="clear" w:color="auto" w:fill="FFFFFF"/>
        <w:ind w:left="5954"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345172" w:rsidRDefault="00345172" w:rsidP="00345172">
      <w:pPr>
        <w:shd w:val="clear" w:color="auto" w:fill="FFFFFF"/>
        <w:ind w:left="5954" w:firstLine="709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p w:rsidR="00345172" w:rsidRPr="0080379A" w:rsidRDefault="00345172" w:rsidP="00345172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Приложение № 1 </w:t>
      </w:r>
    </w:p>
    <w:p w:rsidR="00345172" w:rsidRPr="0080379A" w:rsidRDefault="00345172" w:rsidP="00345172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к постановлению главы</w:t>
      </w:r>
    </w:p>
    <w:p w:rsidR="00345172" w:rsidRDefault="00345172" w:rsidP="00345172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>МО</w:t>
      </w:r>
    </w:p>
    <w:p w:rsidR="00345172" w:rsidRPr="0080379A" w:rsidRDefault="00345172" w:rsidP="00345172">
      <w:pPr>
        <w:keepNext/>
        <w:keepLine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0379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«Кокшайское сельское поселение»</w:t>
      </w:r>
    </w:p>
    <w:p w:rsidR="00345172" w:rsidRPr="0080379A" w:rsidRDefault="00345172" w:rsidP="00345172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04.06.2015г. № 132</w:t>
      </w:r>
    </w:p>
    <w:p w:rsidR="00345172" w:rsidRDefault="00345172" w:rsidP="0034517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345172" w:rsidRDefault="00345172" w:rsidP="00345172">
      <w:pPr>
        <w:pStyle w:val="ConsPlusTitle"/>
        <w:widowControl/>
        <w:jc w:val="center"/>
        <w:rPr>
          <w:rFonts w:ascii="Times New Roman" w:hAnsi="Times New Roman" w:cs="Times New Roman"/>
          <w:spacing w:val="100"/>
          <w:sz w:val="28"/>
          <w:szCs w:val="28"/>
        </w:rPr>
      </w:pPr>
    </w:p>
    <w:p w:rsidR="00345172" w:rsidRDefault="00345172" w:rsidP="003451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00"/>
          <w:sz w:val="28"/>
          <w:szCs w:val="28"/>
        </w:rPr>
        <w:t>ПОЛОЖЕНИЕ</w:t>
      </w:r>
    </w:p>
    <w:p w:rsidR="00345172" w:rsidRDefault="00345172" w:rsidP="003451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обеспечении первичных мер пожарной безопасности</w:t>
      </w:r>
    </w:p>
    <w:p w:rsidR="00345172" w:rsidRDefault="00345172" w:rsidP="003451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администрации МО «Кокшайское сельское поселение»</w:t>
      </w:r>
    </w:p>
    <w:p w:rsidR="00345172" w:rsidRDefault="00345172" w:rsidP="0034517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45172" w:rsidRDefault="00345172" w:rsidP="00345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45172" w:rsidRPr="00345172" w:rsidRDefault="00345172" w:rsidP="00345172">
      <w:pPr>
        <w:pStyle w:val="ConsPlusNormal"/>
        <w:widowControl/>
        <w:tabs>
          <w:tab w:val="left" w:pos="106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1.1.</w:t>
      </w:r>
      <w:r w:rsidRPr="00345172">
        <w:rPr>
          <w:rFonts w:ascii="Times New Roman" w:hAnsi="Times New Roman" w:cs="Times New Roman"/>
          <w:sz w:val="28"/>
          <w:szCs w:val="28"/>
        </w:rPr>
        <w:tab/>
        <w:t>Настоящее Положение направлено на реализацию полномочий органов местного самоуправления в сфере обеспечения первичных мер пожарной безопасности в администрации МО «Кокшайское сельское поселение» (далее – поселение).</w:t>
      </w:r>
    </w:p>
    <w:p w:rsidR="00345172" w:rsidRPr="00345172" w:rsidRDefault="00345172" w:rsidP="00345172">
      <w:pPr>
        <w:pStyle w:val="ConsPlusNormal"/>
        <w:widowControl/>
        <w:tabs>
          <w:tab w:val="left" w:pos="106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1.2.</w:t>
      </w:r>
      <w:r w:rsidRPr="003451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45172">
        <w:rPr>
          <w:rFonts w:ascii="Times New Roman" w:hAnsi="Times New Roman" w:cs="Times New Roman"/>
          <w:sz w:val="28"/>
          <w:szCs w:val="28"/>
        </w:rPr>
        <w:t>Правовое регулирование отношений в сфере обеспечения первичных мер пожарной безопасности в поселение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Федеральным законом от 22.07.2008 № 123-ФЗ «Технический регламент пожарной безопасности»,  Уставом администрации МО  «Кокшайское сельское поселение», иными нормативными правовыми актами Российской Федерации, и</w:t>
      </w:r>
      <w:proofErr w:type="gramEnd"/>
      <w:r w:rsidRPr="00345172">
        <w:rPr>
          <w:rFonts w:ascii="Times New Roman" w:hAnsi="Times New Roman" w:cs="Times New Roman"/>
          <w:sz w:val="28"/>
          <w:szCs w:val="28"/>
        </w:rPr>
        <w:t xml:space="preserve"> Республики Марий Эл.</w:t>
      </w:r>
    </w:p>
    <w:p w:rsidR="00345172" w:rsidRPr="00345172" w:rsidRDefault="00345172" w:rsidP="00345172">
      <w:pPr>
        <w:pStyle w:val="ConsPlusNormal"/>
        <w:widowControl/>
        <w:tabs>
          <w:tab w:val="left" w:pos="106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1.3.</w:t>
      </w:r>
      <w:r w:rsidRPr="00345172">
        <w:rPr>
          <w:rFonts w:ascii="Times New Roman" w:hAnsi="Times New Roman" w:cs="Times New Roman"/>
          <w:sz w:val="28"/>
          <w:szCs w:val="28"/>
        </w:rPr>
        <w:tab/>
        <w:t xml:space="preserve">Основные понятия и термины, применяемые в настоящем </w:t>
      </w:r>
      <w:r w:rsidRPr="00345172">
        <w:rPr>
          <w:rFonts w:ascii="Times New Roman" w:hAnsi="Times New Roman" w:cs="Times New Roman"/>
          <w:sz w:val="28"/>
          <w:szCs w:val="28"/>
        </w:rPr>
        <w:br/>
        <w:t>Положении:</w:t>
      </w:r>
    </w:p>
    <w:p w:rsidR="00345172" w:rsidRPr="00345172" w:rsidRDefault="00345172" w:rsidP="00345172">
      <w:pPr>
        <w:pStyle w:val="ConsPlusNormal"/>
        <w:widowControl/>
        <w:tabs>
          <w:tab w:val="left" w:pos="107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345172" w:rsidRPr="00345172" w:rsidRDefault="00345172" w:rsidP="00345172">
      <w:pPr>
        <w:pStyle w:val="ConsPlusNormal"/>
        <w:widowControl/>
        <w:tabs>
          <w:tab w:val="left" w:pos="107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развития;</w:t>
      </w:r>
    </w:p>
    <w:p w:rsidR="00345172" w:rsidRPr="00345172" w:rsidRDefault="00345172" w:rsidP="00345172">
      <w:pPr>
        <w:pStyle w:val="ConsPlusNormal"/>
        <w:widowControl/>
        <w:tabs>
          <w:tab w:val="left" w:pos="107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добровольная пожарная охрана - форма участия населения поселение в обеспечении первичных мер пожарной безопасности;</w:t>
      </w:r>
    </w:p>
    <w:p w:rsidR="00345172" w:rsidRPr="00345172" w:rsidRDefault="00345172" w:rsidP="00345172">
      <w:pPr>
        <w:pStyle w:val="ConsPlusNormal"/>
        <w:widowControl/>
        <w:tabs>
          <w:tab w:val="left" w:pos="107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противопожарная пропаганда - целенаправленное информирование населения о проблемах и путях обеспечения пожарной безопасности, организации тематических выставок, смотров, конкурсов и использования других, не запрещенных законодательством Российской Федерации форм информирования населения.</w:t>
      </w:r>
    </w:p>
    <w:p w:rsidR="00345172" w:rsidRPr="00345172" w:rsidRDefault="00345172" w:rsidP="00345172">
      <w:pPr>
        <w:pStyle w:val="ConsPlusNormal"/>
        <w:widowControl/>
        <w:tabs>
          <w:tab w:val="left" w:pos="1078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172" w:rsidRPr="00345172" w:rsidRDefault="00345172" w:rsidP="00345172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b/>
          <w:bCs/>
          <w:sz w:val="28"/>
          <w:szCs w:val="28"/>
        </w:rPr>
        <w:t>2. Перечень первичных мер пожарной безопасности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2.1.</w:t>
      </w:r>
      <w:r w:rsidRPr="00345172">
        <w:rPr>
          <w:rFonts w:ascii="Times New Roman" w:hAnsi="Times New Roman" w:cs="Times New Roman"/>
          <w:sz w:val="28"/>
          <w:szCs w:val="28"/>
        </w:rPr>
        <w:tab/>
        <w:t>К первичным мерам пожарной безопасности в поселение относятся: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631"/>
      <w:r w:rsidRPr="00345172">
        <w:rPr>
          <w:rFonts w:ascii="Times New Roman" w:hAnsi="Times New Roman" w:cs="Times New Roman"/>
          <w:sz w:val="28"/>
          <w:szCs w:val="28"/>
        </w:rPr>
        <w:t>2.1.1. Реализация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 в поселение.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32"/>
      <w:bookmarkEnd w:id="0"/>
      <w:r w:rsidRPr="00345172">
        <w:rPr>
          <w:rFonts w:ascii="Times New Roman" w:hAnsi="Times New Roman" w:cs="Times New Roman"/>
          <w:sz w:val="28"/>
          <w:szCs w:val="28"/>
        </w:rPr>
        <w:lastRenderedPageBreak/>
        <w:t>2.1.2. Разработка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33"/>
      <w:bookmarkEnd w:id="1"/>
      <w:r w:rsidRPr="00345172">
        <w:rPr>
          <w:rFonts w:ascii="Times New Roman" w:hAnsi="Times New Roman" w:cs="Times New Roman"/>
          <w:sz w:val="28"/>
          <w:szCs w:val="28"/>
        </w:rPr>
        <w:t>2.1.3. Разработку и организацию выполнения муниципальных целевых программ по вопросам обеспечения пожарной безопасности.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34"/>
      <w:bookmarkEnd w:id="2"/>
      <w:r w:rsidRPr="00345172">
        <w:rPr>
          <w:rFonts w:ascii="Times New Roman" w:hAnsi="Times New Roman" w:cs="Times New Roman"/>
          <w:sz w:val="28"/>
          <w:szCs w:val="28"/>
        </w:rPr>
        <w:t>2.1.4. Разработку плана привлечения сил и сре</w:t>
      </w:r>
      <w:proofErr w:type="gramStart"/>
      <w:r w:rsidRPr="0034517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45172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выполнением.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35"/>
      <w:bookmarkEnd w:id="3"/>
      <w:r w:rsidRPr="00345172">
        <w:rPr>
          <w:rFonts w:ascii="Times New Roman" w:hAnsi="Times New Roman" w:cs="Times New Roman"/>
          <w:sz w:val="28"/>
          <w:szCs w:val="28"/>
        </w:rPr>
        <w:t>2.1.5. Установление особого противопожарного режима на территории поселения, а также дополнительных требований пожарной безопасности на время его действия.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36"/>
      <w:bookmarkEnd w:id="4"/>
      <w:r w:rsidRPr="00345172">
        <w:rPr>
          <w:rFonts w:ascii="Times New Roman" w:hAnsi="Times New Roman" w:cs="Times New Roman"/>
          <w:sz w:val="28"/>
          <w:szCs w:val="28"/>
        </w:rPr>
        <w:t>2.1.6. Обеспечение беспрепятственного проезда пожарной техники к месту пожара.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637"/>
      <w:bookmarkEnd w:id="5"/>
      <w:r w:rsidRPr="00345172">
        <w:rPr>
          <w:rFonts w:ascii="Times New Roman" w:hAnsi="Times New Roman" w:cs="Times New Roman"/>
          <w:sz w:val="28"/>
          <w:szCs w:val="28"/>
        </w:rPr>
        <w:t>2.1.7. Обеспечение связи и оповещения населения о пожаре.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638"/>
      <w:bookmarkEnd w:id="6"/>
      <w:r w:rsidRPr="00345172">
        <w:rPr>
          <w:rFonts w:ascii="Times New Roman" w:hAnsi="Times New Roman" w:cs="Times New Roman"/>
          <w:sz w:val="28"/>
          <w:szCs w:val="28"/>
        </w:rPr>
        <w:t>2.1.8.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знаний.</w:t>
      </w:r>
    </w:p>
    <w:p w:rsidR="00345172" w:rsidRPr="00345172" w:rsidRDefault="00345172" w:rsidP="003451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39"/>
      <w:bookmarkEnd w:id="7"/>
      <w:r w:rsidRPr="00345172">
        <w:rPr>
          <w:rFonts w:ascii="Times New Roman" w:hAnsi="Times New Roman" w:cs="Times New Roman"/>
          <w:sz w:val="28"/>
          <w:szCs w:val="28"/>
        </w:rPr>
        <w:t>2.1.9</w:t>
      </w:r>
      <w:r w:rsidRPr="00345172">
        <w:rPr>
          <w:rFonts w:ascii="Times New Roman" w:hAnsi="Times New Roman" w:cs="Times New Roman"/>
          <w:sz w:val="28"/>
          <w:szCs w:val="28"/>
        </w:rPr>
        <w:tab/>
        <w:t>.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bookmarkEnd w:id="8"/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172" w:rsidRPr="00345172" w:rsidRDefault="00345172" w:rsidP="003451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172">
        <w:rPr>
          <w:rFonts w:ascii="Times New Roman" w:hAnsi="Times New Roman" w:cs="Times New Roman"/>
          <w:b/>
          <w:bCs/>
          <w:sz w:val="28"/>
          <w:szCs w:val="28"/>
        </w:rPr>
        <w:t>3. Полномочия органов местного самоуправления поселения</w:t>
      </w:r>
    </w:p>
    <w:p w:rsidR="00345172" w:rsidRPr="00345172" w:rsidRDefault="00345172" w:rsidP="00345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b/>
          <w:bCs/>
          <w:sz w:val="28"/>
          <w:szCs w:val="28"/>
        </w:rPr>
        <w:t>в области обеспечения первичных мер пожарной безопасности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3.1.</w:t>
      </w:r>
      <w:r w:rsidRPr="00345172">
        <w:rPr>
          <w:rFonts w:ascii="Times New Roman" w:hAnsi="Times New Roman" w:cs="Times New Roman"/>
          <w:sz w:val="28"/>
          <w:szCs w:val="28"/>
        </w:rPr>
        <w:tab/>
        <w:t>К полномочиям Совета депутатов поселение в области обеспечения первичных мер пожарной безопасности относятся: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3.1.1. Установление мер социального и экономического стимулирования участия граждан и организаций в добровольной пожарной охране, в том числе участия в борьбе с пожарами.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3.1.2. Осуществление контроля деятельности администрации поселение по организации и осуществлению мероприятий по обеспечению первичных мер пожарной безопасности.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</w:t>
      </w:r>
      <w:r w:rsidRPr="00345172">
        <w:rPr>
          <w:rFonts w:ascii="Times New Roman" w:hAnsi="Times New Roman" w:cs="Times New Roman"/>
          <w:sz w:val="28"/>
          <w:szCs w:val="28"/>
        </w:rPr>
        <w:tab/>
        <w:t>К полномочиям администрации поселения в области обеспечения первичных мер пожарной безопасности относятся: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 xml:space="preserve">3.2.1. Разработка порядка организации и обеспечения </w:t>
      </w:r>
      <w:proofErr w:type="gramStart"/>
      <w:r w:rsidRPr="00345172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345172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3.2.2. Разработка и осуществление мероприятий по обеспечению пожарной безопасности в поселении и объектов муниципальной собственности.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3.2.3. Разработку и организацию выполнения муниципальных целевых программ по вопросам обеспечения пожарной безопасности.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lastRenderedPageBreak/>
        <w:t>3.2.4. Разработку плана привлечения сил и сре</w:t>
      </w:r>
      <w:proofErr w:type="gramStart"/>
      <w:r w:rsidRPr="0034517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45172">
        <w:rPr>
          <w:rFonts w:ascii="Times New Roman" w:hAnsi="Times New Roman" w:cs="Times New Roman"/>
          <w:sz w:val="28"/>
          <w:szCs w:val="28"/>
        </w:rPr>
        <w:t xml:space="preserve">я тушения пожаров и проведения аварийно-спасательных работ на территории поселение и </w:t>
      </w:r>
      <w:r w:rsidRPr="00345172">
        <w:rPr>
          <w:rFonts w:ascii="Times New Roman" w:hAnsi="Times New Roman" w:cs="Times New Roman"/>
          <w:sz w:val="28"/>
          <w:szCs w:val="28"/>
        </w:rPr>
        <w:br/>
        <w:t>контроль за его выполнением.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3.2.5. Обеспечение надлежащего состояния источников противопожарного водоснабжения.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3.2.6. Содержание в исправном состоянии средств обеспечения пожарной безопасности жилых и общественных зданий, находящихся в муниципальной собственности.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3.2.7. Обеспечение беспрепятственного проезда пожарной техники к месту пожара.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3.2.8.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3.2.10. Обеспечение связи и оповещения населения о пожаре.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3.2.11.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172" w:rsidRPr="00345172" w:rsidRDefault="00345172" w:rsidP="0034517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72">
        <w:rPr>
          <w:rFonts w:ascii="Times New Roman" w:hAnsi="Times New Roman" w:cs="Times New Roman"/>
          <w:b/>
          <w:sz w:val="28"/>
          <w:szCs w:val="28"/>
        </w:rPr>
        <w:t>4. Противопожарная пропаганда и обучение населения</w:t>
      </w:r>
    </w:p>
    <w:p w:rsidR="00345172" w:rsidRPr="00345172" w:rsidRDefault="00345172" w:rsidP="003451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b/>
          <w:sz w:val="28"/>
          <w:szCs w:val="28"/>
        </w:rPr>
        <w:t>мерам пожарной безопасности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4.1.</w:t>
      </w:r>
      <w:r w:rsidRPr="00345172">
        <w:rPr>
          <w:rFonts w:ascii="Times New Roman" w:hAnsi="Times New Roman" w:cs="Times New Roman"/>
          <w:sz w:val="28"/>
          <w:szCs w:val="28"/>
        </w:rPr>
        <w:tab/>
        <w:t>Обучение работников организаций, детей в дошкольных образовательных учреждениях и лиц, обучающихся в общеобразовательных учреждениях, мерам пожарной безопасности проводится по специальным программам, в том числе утвержденным в соответствии с федеральным законодательством, Правилам пожарной безопасности в Российской Федерации.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4.2.</w:t>
      </w:r>
      <w:r w:rsidRPr="00345172">
        <w:rPr>
          <w:rFonts w:ascii="Times New Roman" w:hAnsi="Times New Roman" w:cs="Times New Roman"/>
          <w:sz w:val="28"/>
          <w:szCs w:val="28"/>
        </w:rPr>
        <w:tab/>
        <w:t>Порядок организации и проведения обучения населения мерам пожарной безопасности, противопожарной пропаганды устанавливается главой поселения.</w:t>
      </w: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5172" w:rsidRPr="00345172" w:rsidRDefault="00345172" w:rsidP="0034517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b/>
          <w:sz w:val="28"/>
          <w:szCs w:val="28"/>
        </w:rPr>
        <w:t>5. Финансовое обеспечение первичных мер пожарной безопасности</w:t>
      </w:r>
    </w:p>
    <w:p w:rsidR="00345172" w:rsidRPr="00345172" w:rsidRDefault="00345172" w:rsidP="00345172">
      <w:pPr>
        <w:pStyle w:val="a9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5.1.</w:t>
      </w:r>
      <w:r w:rsidRPr="00345172">
        <w:rPr>
          <w:rFonts w:ascii="Times New Roman" w:hAnsi="Times New Roman" w:cs="Times New Roman"/>
          <w:sz w:val="28"/>
          <w:szCs w:val="28"/>
        </w:rPr>
        <w:tab/>
        <w:t>Финансовое обеспечение первичных мер пожарной безопасности на территории поселения является расходным обязательством поселения и осуществляется за счет средств бюджета поселения, в том числе путем реализации целевых программ, в порядке, утвержденном Советом депутатов поселения, а также за счет добровольных взносов и пожертвований юридических и физических лиц, иных не запрещенных законом поступлений.</w:t>
      </w:r>
    </w:p>
    <w:p w:rsidR="00345172" w:rsidRPr="00345172" w:rsidRDefault="00345172" w:rsidP="00345172">
      <w:pPr>
        <w:pStyle w:val="a9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5.2.</w:t>
      </w:r>
      <w:r w:rsidRPr="00345172">
        <w:rPr>
          <w:rFonts w:ascii="Times New Roman" w:hAnsi="Times New Roman" w:cs="Times New Roman"/>
          <w:sz w:val="28"/>
          <w:szCs w:val="28"/>
        </w:rPr>
        <w:tab/>
        <w:t>За счет средств бюджета поселения осуществляются расходы, связанные с реализацией полномочий по обеспечению первичных мер пожарной безопасности, указанных в пункте 2.1. настоящего Положения.</w:t>
      </w:r>
    </w:p>
    <w:p w:rsidR="00345172" w:rsidRPr="00345172" w:rsidRDefault="00345172" w:rsidP="00345172">
      <w:pPr>
        <w:pStyle w:val="a9"/>
        <w:spacing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5172">
        <w:rPr>
          <w:rFonts w:ascii="Times New Roman" w:hAnsi="Times New Roman" w:cs="Times New Roman"/>
          <w:sz w:val="28"/>
          <w:szCs w:val="28"/>
        </w:rPr>
        <w:t>5.3.</w:t>
      </w:r>
      <w:r w:rsidRPr="00345172">
        <w:rPr>
          <w:rFonts w:ascii="Times New Roman" w:hAnsi="Times New Roman" w:cs="Times New Roman"/>
          <w:sz w:val="28"/>
          <w:szCs w:val="28"/>
        </w:rPr>
        <w:tab/>
        <w:t>Финансовое обеспечение расходных обязательств, предусмотренных в пункте 5.1, осуществляется в пределах средств, предусмотренных в бюджете поселения на эти цели.</w:t>
      </w:r>
    </w:p>
    <w:p w:rsidR="00EE0BD9" w:rsidRPr="00345172" w:rsidRDefault="00EE0BD9" w:rsidP="003451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233" w:rsidRPr="00345172" w:rsidRDefault="00781233" w:rsidP="00345172">
      <w:pPr>
        <w:pStyle w:val="a5"/>
        <w:ind w:left="-426" w:firstLine="0"/>
        <w:jc w:val="both"/>
        <w:rPr>
          <w:szCs w:val="28"/>
        </w:rPr>
      </w:pPr>
    </w:p>
    <w:p w:rsidR="00183E14" w:rsidRPr="00345172" w:rsidRDefault="00183E14" w:rsidP="00345172">
      <w:pPr>
        <w:pStyle w:val="a5"/>
        <w:ind w:left="-426"/>
        <w:jc w:val="both"/>
        <w:rPr>
          <w:szCs w:val="28"/>
        </w:rPr>
      </w:pPr>
    </w:p>
    <w:sectPr w:rsidR="00183E14" w:rsidRPr="00345172" w:rsidSect="003968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110C9"/>
    <w:rsid w:val="0012253E"/>
    <w:rsid w:val="00183E14"/>
    <w:rsid w:val="001D7D49"/>
    <w:rsid w:val="00211F80"/>
    <w:rsid w:val="002A1327"/>
    <w:rsid w:val="0032143F"/>
    <w:rsid w:val="00345172"/>
    <w:rsid w:val="003968FF"/>
    <w:rsid w:val="003B0C0A"/>
    <w:rsid w:val="00401908"/>
    <w:rsid w:val="00403A27"/>
    <w:rsid w:val="00421C22"/>
    <w:rsid w:val="004547E8"/>
    <w:rsid w:val="00485090"/>
    <w:rsid w:val="0049537B"/>
    <w:rsid w:val="004A7E08"/>
    <w:rsid w:val="004F4150"/>
    <w:rsid w:val="00540DB7"/>
    <w:rsid w:val="005965C2"/>
    <w:rsid w:val="005E7CB7"/>
    <w:rsid w:val="006105CE"/>
    <w:rsid w:val="006821AC"/>
    <w:rsid w:val="006F2392"/>
    <w:rsid w:val="006F6D88"/>
    <w:rsid w:val="007625FC"/>
    <w:rsid w:val="00781233"/>
    <w:rsid w:val="007C4C26"/>
    <w:rsid w:val="00810681"/>
    <w:rsid w:val="008769DD"/>
    <w:rsid w:val="008A09AC"/>
    <w:rsid w:val="008C4F87"/>
    <w:rsid w:val="00933C3F"/>
    <w:rsid w:val="009D1C44"/>
    <w:rsid w:val="009E35B5"/>
    <w:rsid w:val="009E4846"/>
    <w:rsid w:val="00A1171B"/>
    <w:rsid w:val="00A16632"/>
    <w:rsid w:val="00A62871"/>
    <w:rsid w:val="00A81178"/>
    <w:rsid w:val="00AB7574"/>
    <w:rsid w:val="00AD62C2"/>
    <w:rsid w:val="00B13EC2"/>
    <w:rsid w:val="00B14EF2"/>
    <w:rsid w:val="00BA64AE"/>
    <w:rsid w:val="00C234BC"/>
    <w:rsid w:val="00C52714"/>
    <w:rsid w:val="00CF4B83"/>
    <w:rsid w:val="00D662BB"/>
    <w:rsid w:val="00DD1DE2"/>
    <w:rsid w:val="00DD550A"/>
    <w:rsid w:val="00E11D48"/>
    <w:rsid w:val="00E33AEC"/>
    <w:rsid w:val="00E938C4"/>
    <w:rsid w:val="00EB28E9"/>
    <w:rsid w:val="00EE0BD9"/>
    <w:rsid w:val="00F12EB2"/>
    <w:rsid w:val="00F270D7"/>
    <w:rsid w:val="00F42D8A"/>
    <w:rsid w:val="00F60294"/>
    <w:rsid w:val="00F84D55"/>
    <w:rsid w:val="00FB2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next w:val="a"/>
    <w:link w:val="10"/>
    <w:qFormat/>
    <w:rsid w:val="00345172"/>
    <w:pPr>
      <w:keepNext/>
      <w:widowControl w:val="0"/>
      <w:numPr>
        <w:numId w:val="2"/>
      </w:numPr>
      <w:suppressAutoHyphens/>
      <w:autoSpaceDE w:val="0"/>
      <w:spacing w:before="240" w:after="60" w:line="240" w:lineRule="auto"/>
      <w:ind w:firstLine="720"/>
      <w:jc w:val="both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781233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E0BD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4517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9">
    <w:name w:val="Normal (Web)"/>
    <w:basedOn w:val="a"/>
    <w:semiHidden/>
    <w:unhideWhenUsed/>
    <w:rsid w:val="00345172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3451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34517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styleId="aa">
    <w:name w:val="Emphasis"/>
    <w:basedOn w:val="a0"/>
    <w:qFormat/>
    <w:rsid w:val="003451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2015-06-05T12:30:00Z</cp:lastPrinted>
  <dcterms:created xsi:type="dcterms:W3CDTF">2015-06-05T12:31:00Z</dcterms:created>
  <dcterms:modified xsi:type="dcterms:W3CDTF">2015-06-05T12:31:00Z</dcterms:modified>
</cp:coreProperties>
</file>